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9E" w:rsidRPr="004A0F84" w:rsidRDefault="0017589E" w:rsidP="0017589E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913C9" w:rsidRPr="004A0F84">
        <w:rPr>
          <w:rFonts w:ascii="Times New Roman" w:hAnsi="Times New Roman" w:cs="Times New Roman"/>
          <w:b/>
          <w:color w:val="FF0000"/>
          <w:sz w:val="28"/>
          <w:szCs w:val="28"/>
        </w:rPr>
        <w:t>N 10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TIẾ</w:t>
      </w:r>
      <w:r w:rsidR="007913C9" w:rsidRPr="004A0F84">
        <w:rPr>
          <w:rFonts w:ascii="Times New Roman" w:hAnsi="Times New Roman" w:cs="Times New Roman"/>
          <w:b/>
          <w:color w:val="FF0000"/>
          <w:sz w:val="28"/>
          <w:szCs w:val="28"/>
        </w:rPr>
        <w:t>T 19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="00381DB7" w:rsidRPr="004A0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13: </w:t>
      </w:r>
      <w:r w:rsidR="001B6626" w:rsidRPr="004A0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PHẢN ỨNG HOÁ HỌC </w:t>
      </w:r>
    </w:p>
    <w:p w:rsidR="00FB268D" w:rsidRPr="004A0F84" w:rsidRDefault="00FB268D" w:rsidP="00FB268D">
      <w:pPr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III. </w:t>
      </w: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Khi nào phản ứng hoá học</w:t>
      </w: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xảy ra</w:t>
      </w:r>
    </w:p>
    <w:p w:rsidR="00FB268D" w:rsidRPr="004A0F84" w:rsidRDefault="00FB268D" w:rsidP="00FB268D">
      <w:pPr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1. Các chất phản ứng phải tiếp xúc với nhau.</w:t>
      </w:r>
    </w:p>
    <w:p w:rsidR="00265450" w:rsidRPr="004A0F84" w:rsidRDefault="00265450" w:rsidP="00265450">
      <w:pPr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Bề mặt tiếp xúc càng lớn thì phản ứng xảy ra dễ dàng và nhanh hơn (các chất ở dạng bột thì bề mặt tiếp xúc nhiều hơn ở dạng lá)</w:t>
      </w:r>
    </w:p>
    <w:p w:rsidR="00FB268D" w:rsidRPr="004A0F84" w:rsidRDefault="00FB268D" w:rsidP="00FB268D">
      <w:pPr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2. Một số phản ứng cần có nhiệt độ </w:t>
      </w:r>
    </w:p>
    <w:p w:rsidR="0095483C" w:rsidRPr="004A0F84" w:rsidRDefault="00FB268D" w:rsidP="00FB268D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3. Một số phản ứng cần có mặt chất xúc tác.</w:t>
      </w:r>
    </w:p>
    <w:p w:rsidR="00FB268D" w:rsidRPr="004A0F84" w:rsidRDefault="00FB268D" w:rsidP="00FB268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IV.</w:t>
      </w: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Làm thế nào để nhận biế</w:t>
      </w: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t có phản ứng hoá học</w:t>
      </w:r>
      <w:r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xả</w:t>
      </w:r>
      <w:r w:rsidR="007D488C" w:rsidRPr="004A0F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y ra</w:t>
      </w:r>
    </w:p>
    <w:p w:rsidR="00FB268D" w:rsidRPr="004A0F84" w:rsidRDefault="00FB268D" w:rsidP="00FB268D">
      <w:pPr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- Dựa vào có chất mới xuất hiện, có tính chất khác với chất phản ứng.</w:t>
      </w:r>
    </w:p>
    <w:p w:rsidR="00FB268D" w:rsidRPr="004A0F84" w:rsidRDefault="00FB268D" w:rsidP="007B0227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r w:rsidRPr="004A0F84">
        <w:rPr>
          <w:rFonts w:ascii="Times New Roman" w:eastAsia="Calibri" w:hAnsi="Times New Roman" w:cs="Times New Roman"/>
          <w:caps/>
          <w:sz w:val="28"/>
          <w:szCs w:val="28"/>
          <w:lang w:val="nl-NL"/>
        </w:rPr>
        <w:t>n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hững tính chất khác mà ta dễ nhận biế</w:t>
      </w:r>
      <w:r w:rsidR="009F6D59"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t là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:</w:t>
      </w:r>
      <w:r w:rsidRPr="004A0F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9F6D59"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m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àu sắ</w:t>
      </w:r>
      <w:r w:rsidR="009F6D59"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c, 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tính tan, trạng t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hái.</w:t>
      </w:r>
    </w:p>
    <w:p w:rsidR="00FB268D" w:rsidRPr="004A0F84" w:rsidRDefault="009B388F" w:rsidP="007B0227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Ngoài ra, sự toả nhiệt và phát sáng là một dấu hiệu cho biết phản ứng hoá học xảy ra.</w:t>
      </w:r>
    </w:p>
    <w:p w:rsidR="009B388F" w:rsidRPr="004A0F84" w:rsidRDefault="009B388F" w:rsidP="007B0227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4A0F84" w:rsidRDefault="007913C9" w:rsidP="004A0F84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>TUẦN 10 – TIẾ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>T 20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>BÀI 14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4A0F84">
        <w:rPr>
          <w:rFonts w:ascii="Times New Roman" w:hAnsi="Times New Roman" w:cs="Times New Roman"/>
          <w:b/>
          <w:color w:val="FF0000"/>
          <w:sz w:val="28"/>
          <w:szCs w:val="28"/>
        </w:rPr>
        <w:t>BÀI THỰC HÀNH 3 – DẤU HIỆU CỦA HIỆN TƯỢNG VÀ PHẢN ỨNG HOÁ HỌC</w:t>
      </w:r>
    </w:p>
    <w:p w:rsidR="004A0F84" w:rsidRDefault="004A0F84" w:rsidP="004A0F84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0F84" w:rsidRPr="004A0F84" w:rsidRDefault="004A0F84" w:rsidP="004A0F84">
      <w:pPr>
        <w:spacing w:before="20" w:after="20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4A0F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Thí nghiệm 1: Hoà tan và đun nóng thuốc tím (Potassium permanganate)</w:t>
      </w:r>
    </w:p>
    <w:p w:rsidR="00AE2207" w:rsidRPr="004A0F84" w:rsidRDefault="00AE2207" w:rsidP="00AE2207">
      <w:pPr>
        <w:pStyle w:val="ListParagraph"/>
        <w:numPr>
          <w:ilvl w:val="0"/>
          <w:numId w:val="8"/>
        </w:numPr>
        <w:spacing w:before="20" w:after="20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A0F84">
        <w:rPr>
          <w:rFonts w:ascii="Times New Roman" w:hAnsi="Times New Roman" w:cs="Times New Roman"/>
          <w:b/>
          <w:sz w:val="28"/>
          <w:szCs w:val="28"/>
          <w:lang w:val="vi-VN"/>
        </w:rPr>
        <w:t>Dụng cụ</w:t>
      </w:r>
      <w:r w:rsidR="00C72E79" w:rsidRPr="004A0F84">
        <w:rPr>
          <w:rFonts w:ascii="Times New Roman" w:hAnsi="Times New Roman" w:cs="Times New Roman"/>
          <w:b/>
          <w:sz w:val="28"/>
          <w:szCs w:val="28"/>
        </w:rPr>
        <w:t>, hoá chất</w:t>
      </w:r>
    </w:p>
    <w:p w:rsidR="00AE2207" w:rsidRPr="004A0F84" w:rsidRDefault="00AE2207" w:rsidP="00AE2207">
      <w:pPr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- Ống nghiệm, nút cao su, đèn cồn, que đóm.</w:t>
      </w:r>
    </w:p>
    <w:p w:rsidR="00AE2207" w:rsidRPr="004A0F84" w:rsidRDefault="00AE2207" w:rsidP="00AE2207">
      <w:pPr>
        <w:tabs>
          <w:tab w:val="left" w:leader="dot" w:pos="9639"/>
        </w:tabs>
        <w:spacing w:before="20" w:after="20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- T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inh thể KMnO</w:t>
      </w:r>
      <w:r w:rsidRPr="004A0F84">
        <w:rPr>
          <w:rFonts w:ascii="Times New Roman" w:eastAsia="Calibri" w:hAnsi="Times New Roman" w:cs="Times New Roman"/>
          <w:sz w:val="28"/>
          <w:szCs w:val="28"/>
          <w:vertAlign w:val="subscript"/>
          <w:lang w:val="nl-NL"/>
        </w:rPr>
        <w:t>4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,</w:t>
      </w:r>
    </w:p>
    <w:p w:rsidR="00641ACC" w:rsidRPr="004A0F84" w:rsidRDefault="00C72E79" w:rsidP="002A0418">
      <w:pPr>
        <w:tabs>
          <w:tab w:val="left" w:leader="dot" w:pos="9639"/>
        </w:tabs>
        <w:spacing w:before="20" w:after="200" w:line="240" w:lineRule="auto"/>
        <w:ind w:left="-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0F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41ACC" w:rsidRPr="004A0F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Dự đoán hiện tượng</w:t>
      </w:r>
    </w:p>
    <w:p w:rsidR="00641ACC" w:rsidRPr="004A0F84" w:rsidRDefault="00641ACC" w:rsidP="00641ACC">
      <w:pPr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+ Ống 1: KMnO</w:t>
      </w:r>
      <w:r w:rsidRPr="004A0F84">
        <w:rPr>
          <w:rFonts w:ascii="Times New Roman" w:eastAsia="Calibri" w:hAnsi="Times New Roman" w:cs="Times New Roman"/>
          <w:sz w:val="28"/>
          <w:szCs w:val="28"/>
          <w:vertAlign w:val="subscript"/>
          <w:lang w:val="nl-NL"/>
        </w:rPr>
        <w:softHyphen/>
        <w:t>4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tan hết tạo thành chất lỏng màu tím.</w:t>
      </w:r>
    </w:p>
    <w:p w:rsidR="00641ACC" w:rsidRPr="004A0F84" w:rsidRDefault="00641ACC" w:rsidP="00641ACC">
      <w:pPr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+ Ống 2: Thuốc tím chuyển thành chất mới màu đen, đổ nước vào lắc nhẹ thì chất rắn chỉ tan 1 phần tạo dung dịch có màu xanh, và 1 phần chất rắn không tan trong nước có màu đen.</w:t>
      </w:r>
    </w:p>
    <w:p w:rsidR="00AE2207" w:rsidRPr="004A0F84" w:rsidRDefault="00AE2207" w:rsidP="002A0418">
      <w:pPr>
        <w:tabs>
          <w:tab w:val="left" w:leader="dot" w:pos="9639"/>
        </w:tabs>
        <w:spacing w:before="20" w:after="20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4A0F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Thí nghiệm 2: Thực hiện phản ứng với Calcium hydroxide Ca(OH)</w:t>
      </w:r>
      <w:r w:rsidRPr="004A0F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bscript"/>
        </w:rPr>
        <w:t>2</w:t>
      </w:r>
    </w:p>
    <w:p w:rsidR="00AE2207" w:rsidRPr="004A0F84" w:rsidRDefault="00AE2207" w:rsidP="00AE2207">
      <w:pPr>
        <w:pStyle w:val="ListParagraph"/>
        <w:numPr>
          <w:ilvl w:val="0"/>
          <w:numId w:val="10"/>
        </w:numPr>
        <w:spacing w:before="20" w:after="20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A0F84">
        <w:rPr>
          <w:rFonts w:ascii="Times New Roman" w:hAnsi="Times New Roman" w:cs="Times New Roman"/>
          <w:b/>
          <w:sz w:val="28"/>
          <w:szCs w:val="28"/>
          <w:lang w:val="vi-VN"/>
        </w:rPr>
        <w:t>Dụng cụ</w:t>
      </w:r>
      <w:r w:rsidR="00C72E79" w:rsidRPr="004A0F84">
        <w:rPr>
          <w:rFonts w:ascii="Times New Roman" w:hAnsi="Times New Roman" w:cs="Times New Roman"/>
          <w:b/>
          <w:sz w:val="28"/>
          <w:szCs w:val="28"/>
        </w:rPr>
        <w:t>, hoá chất</w:t>
      </w:r>
    </w:p>
    <w:p w:rsidR="00C72E79" w:rsidRPr="004A0F84" w:rsidRDefault="00C72E79" w:rsidP="00C72E79">
      <w:pPr>
        <w:ind w:left="-284"/>
        <w:jc w:val="both"/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lastRenderedPageBreak/>
        <w:t>- Ống nghiệm, giá đựng ống nghiệm,ống thủy tinh, kẹp gỗ, nước vôi trong, ống hút, nước cất, dung dịch Na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nl-NL"/>
        </w:rPr>
        <w:t>2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CO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nl-NL"/>
        </w:rPr>
        <w:t>3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.</w:t>
      </w:r>
    </w:p>
    <w:p w:rsidR="00641ACC" w:rsidRPr="004A0F84" w:rsidRDefault="00641ACC" w:rsidP="00641ACC">
      <w:pPr>
        <w:pStyle w:val="ListParagraph"/>
        <w:numPr>
          <w:ilvl w:val="0"/>
          <w:numId w:val="10"/>
        </w:numPr>
        <w:tabs>
          <w:tab w:val="left" w:leader="dot" w:pos="9923"/>
        </w:tabs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4A0F84">
        <w:rPr>
          <w:rFonts w:ascii="Times New Roman" w:hAnsi="Times New Roman" w:cs="Times New Roman"/>
          <w:b/>
          <w:sz w:val="28"/>
          <w:szCs w:val="28"/>
        </w:rPr>
        <w:t>Dự đoán hiện tượng:</w:t>
      </w:r>
    </w:p>
    <w:p w:rsidR="004A0F84" w:rsidRPr="004A0F84" w:rsidRDefault="004A0F84" w:rsidP="007B0227">
      <w:pPr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Thí nghiệm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 xml:space="preserve"> 2(a) </w:t>
      </w:r>
    </w:p>
    <w:p w:rsidR="007913C9" w:rsidRPr="004A0F84" w:rsidRDefault="004A0F84" w:rsidP="007B0227">
      <w:pPr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+ Ống 1: Thổi nhẹ hơi thở vào ống nghiệm đựng nước cất: Không có hiện tượng gì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.</w:t>
      </w:r>
    </w:p>
    <w:p w:rsidR="004A0F84" w:rsidRPr="004A0F84" w:rsidRDefault="004A0F84" w:rsidP="004A0F84">
      <w:pPr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+ Ống 2: Thổi nhẹ hơi thở vào ống nghiệm đựng nước vôi trong: Nước vôi trong vẫn đục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.</w:t>
      </w:r>
    </w:p>
    <w:p w:rsidR="004A0F84" w:rsidRPr="004A0F84" w:rsidRDefault="004A0F84" w:rsidP="004A0F84">
      <w:pPr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>Thí nghiêm</w:t>
      </w:r>
      <w:r w:rsidRPr="004A0F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(b)</w:t>
      </w:r>
    </w:p>
    <w:p w:rsidR="004A0F84" w:rsidRPr="004A0F84" w:rsidRDefault="004A0F84" w:rsidP="004A0F84">
      <w:pPr>
        <w:jc w:val="both"/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+ Ống 1: Nhỏ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 xml:space="preserve"> dung dịch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 xml:space="preserve"> Sodium carbonate vào ống nghiệm đựng nước: Không có hiện tượng gì.</w:t>
      </w:r>
    </w:p>
    <w:p w:rsidR="004A0F84" w:rsidRPr="004A0F84" w:rsidRDefault="004A0F84" w:rsidP="004A0F84">
      <w:pPr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+ Ống 2: Nhỏ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 xml:space="preserve"> dung dịch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vi-VN"/>
        </w:rPr>
        <w:t xml:space="preserve"> Sodium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 xml:space="preserve"> carbonate vào ống nghiệm đựng nước vôi trong</w:t>
      </w:r>
      <w:r w:rsidRPr="004A0F84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.</w:t>
      </w:r>
    </w:p>
    <w:p w:rsidR="004A0F84" w:rsidRPr="004A0F84" w:rsidRDefault="004A0F84" w:rsidP="004A0F84">
      <w:pPr>
        <w:rPr>
          <w:rFonts w:ascii="Times New Roman" w:hAnsi="Times New Roman" w:cs="Times New Roman"/>
          <w:b/>
          <w:sz w:val="28"/>
          <w:szCs w:val="28"/>
        </w:rPr>
      </w:pPr>
      <w:r w:rsidRPr="004A0F84">
        <w:rPr>
          <w:rFonts w:ascii="Times New Roman" w:hAnsi="Times New Roman" w:cs="Times New Roman"/>
          <w:b/>
          <w:sz w:val="28"/>
          <w:szCs w:val="28"/>
        </w:rPr>
        <w:t>II. Tường trình</w:t>
      </w:r>
    </w:p>
    <w:sectPr w:rsidR="004A0F84" w:rsidRPr="004A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809"/>
    <w:multiLevelType w:val="hybridMultilevel"/>
    <w:tmpl w:val="47AAA6E0"/>
    <w:lvl w:ilvl="0" w:tplc="26C25206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DA901C1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563A"/>
    <w:multiLevelType w:val="hybridMultilevel"/>
    <w:tmpl w:val="AD26109C"/>
    <w:lvl w:ilvl="0" w:tplc="41C45E08">
      <w:start w:val="1"/>
      <w:numFmt w:val="bullet"/>
      <w:lvlText w:val="-"/>
      <w:lvlJc w:val="left"/>
      <w:pPr>
        <w:ind w:left="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25875884"/>
    <w:multiLevelType w:val="hybridMultilevel"/>
    <w:tmpl w:val="7C847B0E"/>
    <w:lvl w:ilvl="0" w:tplc="EEC0E0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7361CF"/>
    <w:multiLevelType w:val="hybridMultilevel"/>
    <w:tmpl w:val="2AE4D830"/>
    <w:lvl w:ilvl="0" w:tplc="AD562B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CC459A8"/>
    <w:multiLevelType w:val="hybridMultilevel"/>
    <w:tmpl w:val="1D6A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A1081"/>
    <w:multiLevelType w:val="hybridMultilevel"/>
    <w:tmpl w:val="9B3A9716"/>
    <w:lvl w:ilvl="0" w:tplc="6AE0B57A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8F3571F"/>
    <w:multiLevelType w:val="hybridMultilevel"/>
    <w:tmpl w:val="BC72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B0B0D"/>
    <w:multiLevelType w:val="hybridMultilevel"/>
    <w:tmpl w:val="979827E0"/>
    <w:lvl w:ilvl="0" w:tplc="0F0E0A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FB70917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3686"/>
    <w:multiLevelType w:val="hybridMultilevel"/>
    <w:tmpl w:val="8522E2CA"/>
    <w:lvl w:ilvl="0" w:tplc="CA3E5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652C6"/>
    <w:multiLevelType w:val="hybridMultilevel"/>
    <w:tmpl w:val="A238E0A0"/>
    <w:lvl w:ilvl="0" w:tplc="E3F278E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18"/>
    <w:rsid w:val="00043559"/>
    <w:rsid w:val="000D7CB6"/>
    <w:rsid w:val="0017589E"/>
    <w:rsid w:val="001930A2"/>
    <w:rsid w:val="001B6626"/>
    <w:rsid w:val="0025169D"/>
    <w:rsid w:val="00265450"/>
    <w:rsid w:val="002A0418"/>
    <w:rsid w:val="002A7681"/>
    <w:rsid w:val="00341318"/>
    <w:rsid w:val="00381DB7"/>
    <w:rsid w:val="003D6A18"/>
    <w:rsid w:val="004A0F84"/>
    <w:rsid w:val="0053200E"/>
    <w:rsid w:val="005E1ADB"/>
    <w:rsid w:val="00641ACC"/>
    <w:rsid w:val="00694237"/>
    <w:rsid w:val="006A4DDB"/>
    <w:rsid w:val="0070684B"/>
    <w:rsid w:val="007271CA"/>
    <w:rsid w:val="007713CA"/>
    <w:rsid w:val="007913C9"/>
    <w:rsid w:val="007B0227"/>
    <w:rsid w:val="007D488C"/>
    <w:rsid w:val="008A1F87"/>
    <w:rsid w:val="0095483C"/>
    <w:rsid w:val="009B388F"/>
    <w:rsid w:val="009C06D8"/>
    <w:rsid w:val="009C2A59"/>
    <w:rsid w:val="009F6D59"/>
    <w:rsid w:val="00A0502C"/>
    <w:rsid w:val="00A20CF5"/>
    <w:rsid w:val="00AB365B"/>
    <w:rsid w:val="00AE2207"/>
    <w:rsid w:val="00C47FD4"/>
    <w:rsid w:val="00C72E79"/>
    <w:rsid w:val="00D477E5"/>
    <w:rsid w:val="00D54E17"/>
    <w:rsid w:val="00D90E9D"/>
    <w:rsid w:val="00DC7F40"/>
    <w:rsid w:val="00DE5504"/>
    <w:rsid w:val="00E60D37"/>
    <w:rsid w:val="00EB6017"/>
    <w:rsid w:val="00ED1628"/>
    <w:rsid w:val="00FB268D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E044"/>
  <w15:chartTrackingRefBased/>
  <w15:docId w15:val="{F72C27D8-FF78-499C-89A4-626BB73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E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4E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uiPriority w:val="99"/>
    <w:rsid w:val="00D54E17"/>
    <w:pPr>
      <w:widowControl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A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NGUYEN</dc:creator>
  <cp:keywords/>
  <dc:description/>
  <cp:lastModifiedBy>YEN NGUYEN</cp:lastModifiedBy>
  <cp:revision>52</cp:revision>
  <dcterms:created xsi:type="dcterms:W3CDTF">2022-10-12T16:37:00Z</dcterms:created>
  <dcterms:modified xsi:type="dcterms:W3CDTF">2022-10-28T12:36:00Z</dcterms:modified>
</cp:coreProperties>
</file>